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2792" w14:textId="57133450" w:rsidR="00CB297D" w:rsidRDefault="008E61FA" w:rsidP="005E4C1C">
      <w:pPr>
        <w:pStyle w:val="Heading1"/>
        <w:spacing w:before="77" w:line="511" w:lineRule="auto"/>
        <w:ind w:left="0" w:right="68"/>
        <w:jc w:val="center"/>
      </w:pPr>
      <w:r>
        <w:rPr>
          <w:spacing w:val="-52"/>
        </w:rPr>
        <w:t xml:space="preserve"> </w:t>
      </w:r>
      <w:r w:rsidR="00F017C8" w:rsidRPr="00664624">
        <w:rPr>
          <w:sz w:val="32"/>
        </w:rPr>
        <w:t>CYTOGENE RESEARCH &amp; DEVELOPMENT</w:t>
      </w:r>
    </w:p>
    <w:p w14:paraId="16851CB3" w14:textId="2DA719A4" w:rsidR="004D1FA5" w:rsidRDefault="004D1FA5" w:rsidP="004D1FA5">
      <w:pPr>
        <w:pStyle w:val="BodyText"/>
        <w:spacing w:line="248" w:lineRule="exact"/>
        <w:ind w:left="831" w:right="1064"/>
        <w:jc w:val="center"/>
      </w:pPr>
      <w:r w:rsidRPr="005E4C1C">
        <w:rPr>
          <w:b/>
        </w:rPr>
        <w:t>Corresponding Office:</w:t>
      </w:r>
      <w:r w:rsidRPr="007D2ACA">
        <w:t xml:space="preserve"> </w:t>
      </w:r>
      <w:r>
        <w:t xml:space="preserve">KH-21/1D, Balaji </w:t>
      </w:r>
      <w:proofErr w:type="spellStart"/>
      <w:r>
        <w:t>Vihar</w:t>
      </w:r>
      <w:proofErr w:type="spellEnd"/>
      <w:r>
        <w:t xml:space="preserve">, </w:t>
      </w:r>
      <w:proofErr w:type="spellStart"/>
      <w:r>
        <w:t>Jankipuram</w:t>
      </w:r>
      <w:proofErr w:type="spellEnd"/>
      <w:r>
        <w:t xml:space="preserve"> Extension, Lucknow – 2260</w:t>
      </w:r>
      <w:r w:rsidR="00DC1BA8">
        <w:t>3</w:t>
      </w:r>
      <w:r>
        <w:t>1 (Landmark: Rock Garden Marriage Lawn)</w:t>
      </w:r>
    </w:p>
    <w:p w14:paraId="6B94E7D3" w14:textId="40133EA6" w:rsidR="00CB297D" w:rsidRDefault="005E4C1C" w:rsidP="00664624">
      <w:pPr>
        <w:pStyle w:val="BodyText"/>
        <w:spacing w:line="248" w:lineRule="exact"/>
        <w:ind w:left="831" w:right="1064"/>
        <w:jc w:val="center"/>
      </w:pPr>
      <w:r w:rsidRPr="005E4C1C">
        <w:rPr>
          <w:b/>
        </w:rPr>
        <w:t>Laboratory:</w:t>
      </w:r>
      <w:r>
        <w:t xml:space="preserve"> K-51, </w:t>
      </w:r>
      <w:proofErr w:type="spellStart"/>
      <w:r>
        <w:t>Agro</w:t>
      </w:r>
      <w:proofErr w:type="spellEnd"/>
      <w:r>
        <w:t xml:space="preserve"> Park, UPSIDC Industrial Area, </w:t>
      </w:r>
      <w:proofErr w:type="spellStart"/>
      <w:r>
        <w:t>Kursi</w:t>
      </w:r>
      <w:proofErr w:type="spellEnd"/>
      <w:r>
        <w:t xml:space="preserve"> Road (Lucknow) </w:t>
      </w:r>
      <w:proofErr w:type="spellStart"/>
      <w:r>
        <w:t>Dist-Barabanki</w:t>
      </w:r>
      <w:proofErr w:type="spellEnd"/>
      <w:r>
        <w:t xml:space="preserve"> - 225</w:t>
      </w:r>
      <w:r w:rsidR="00451988">
        <w:t>3</w:t>
      </w:r>
      <w:r>
        <w:t>0</w:t>
      </w:r>
      <w:r w:rsidR="00451988">
        <w:t>2</w:t>
      </w:r>
    </w:p>
    <w:p w14:paraId="399B2404" w14:textId="08BC9800" w:rsidR="00664624" w:rsidRDefault="005E4C1C" w:rsidP="00664624">
      <w:pPr>
        <w:pStyle w:val="BodyText"/>
        <w:spacing w:before="138"/>
        <w:ind w:left="827" w:right="1064"/>
        <w:jc w:val="center"/>
      </w:pPr>
      <w:r>
        <w:t>Ph: 77-0309-2222</w:t>
      </w:r>
      <w:r w:rsidR="008E61FA">
        <w:t>,</w:t>
      </w:r>
      <w:r w:rsidR="008E61FA">
        <w:rPr>
          <w:spacing w:val="23"/>
        </w:rPr>
        <w:t xml:space="preserve"> </w:t>
      </w:r>
      <w:r w:rsidR="008E61FA">
        <w:t>Email-id:</w:t>
      </w:r>
      <w:r w:rsidR="008E61FA">
        <w:rPr>
          <w:spacing w:val="24"/>
        </w:rPr>
        <w:t xml:space="preserve"> </w:t>
      </w:r>
      <w:hyperlink r:id="rId7" w:history="1">
        <w:r w:rsidRPr="00095943">
          <w:rPr>
            <w:rStyle w:val="Hyperlink"/>
          </w:rPr>
          <w:t>services@cytogene.in</w:t>
        </w:r>
      </w:hyperlink>
      <w:r>
        <w:t xml:space="preserve">   </w:t>
      </w:r>
    </w:p>
    <w:p w14:paraId="5679E8B1" w14:textId="6C1EFE69" w:rsidR="00CB297D" w:rsidRDefault="001B4585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9213B5" wp14:editId="5E39D7F7">
                <wp:simplePos x="0" y="0"/>
                <wp:positionH relativeFrom="page">
                  <wp:posOffset>553085</wp:posOffset>
                </wp:positionH>
                <wp:positionV relativeFrom="page">
                  <wp:posOffset>2369185</wp:posOffset>
                </wp:positionV>
                <wp:extent cx="666115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97016" id="Rectangle 2" o:spid="_x0000_s1026" style="position:absolute;margin-left:43.55pt;margin-top:186.55pt;width:524.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p w14:paraId="3899D21D" w14:textId="77777777" w:rsidR="00664624" w:rsidRDefault="00664624">
      <w:pPr>
        <w:pStyle w:val="Heading1"/>
        <w:ind w:left="2710"/>
        <w:rPr>
          <w:u w:val="thick"/>
        </w:rPr>
      </w:pPr>
    </w:p>
    <w:p w14:paraId="6E3A6435" w14:textId="70A2766B" w:rsidR="00664624" w:rsidRDefault="00BB33B1" w:rsidP="006D4129">
      <w:pPr>
        <w:pStyle w:val="Heading1"/>
        <w:jc w:val="center"/>
        <w:rPr>
          <w:u w:val="thick"/>
        </w:rPr>
      </w:pPr>
      <w:r w:rsidRPr="00BB33B1">
        <w:rPr>
          <w:bCs w:val="0"/>
          <w:sz w:val="28"/>
          <w:u w:val="single"/>
        </w:rPr>
        <w:t>HIGH PERFORMANCE LIQUID CHROMATOGRAPHY</w:t>
      </w:r>
    </w:p>
    <w:p w14:paraId="52679A50" w14:textId="77777777" w:rsidR="006D4129" w:rsidRDefault="006D4129" w:rsidP="008A79D7">
      <w:pPr>
        <w:pStyle w:val="Heading1"/>
        <w:jc w:val="center"/>
        <w:rPr>
          <w:sz w:val="28"/>
          <w:u w:val="thick"/>
        </w:rPr>
      </w:pPr>
    </w:p>
    <w:p w14:paraId="1DE0A645" w14:textId="1F09B4BE" w:rsidR="00CB297D" w:rsidRPr="008A79D7" w:rsidRDefault="005E4C1C" w:rsidP="008A79D7">
      <w:pPr>
        <w:pStyle w:val="Heading1"/>
        <w:jc w:val="center"/>
        <w:rPr>
          <w:sz w:val="28"/>
        </w:rPr>
      </w:pPr>
      <w:r w:rsidRPr="008A79D7">
        <w:rPr>
          <w:sz w:val="28"/>
          <w:u w:val="thick"/>
        </w:rPr>
        <w:t>Personal Details</w:t>
      </w:r>
    </w:p>
    <w:p w14:paraId="4E5761FC" w14:textId="77777777" w:rsidR="00CB297D" w:rsidRDefault="00CB297D">
      <w:pPr>
        <w:pStyle w:val="BodyText"/>
        <w:spacing w:before="1"/>
        <w:rPr>
          <w:b/>
          <w:sz w:val="16"/>
        </w:rPr>
      </w:pPr>
    </w:p>
    <w:p w14:paraId="6C1A688C" w14:textId="76D2F768" w:rsidR="00502BDA" w:rsidRDefault="008E61FA" w:rsidP="008A79D7">
      <w:pPr>
        <w:pStyle w:val="BodyText"/>
        <w:tabs>
          <w:tab w:val="left" w:pos="1768"/>
        </w:tabs>
        <w:spacing w:before="95"/>
        <w:ind w:left="212"/>
        <w:jc w:val="right"/>
        <w:rPr>
          <w:u w:val="single"/>
        </w:rPr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31DF4" w14:textId="77777777" w:rsidR="00990162" w:rsidRDefault="00990162" w:rsidP="00990162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left"/>
      </w:pPr>
      <w:r>
        <w:t xml:space="preserve">Your details are for our internal uses and record purpose only. </w:t>
      </w:r>
    </w:p>
    <w:p w14:paraId="260119C5" w14:textId="77777777" w:rsidR="00990162" w:rsidRDefault="00990162" w:rsidP="00990162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left"/>
      </w:pPr>
      <w:r>
        <w:t>Samples are generally analyzed on a “first come first serve” basis.</w:t>
      </w:r>
    </w:p>
    <w:p w14:paraId="1346656C" w14:textId="77777777" w:rsidR="00990162" w:rsidRDefault="00990162" w:rsidP="00990162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left"/>
      </w:pPr>
      <w:r>
        <w:t>Your details will not be shared with anyone in any case.</w:t>
      </w:r>
    </w:p>
    <w:p w14:paraId="0EADA552" w14:textId="77777777" w:rsidR="00990162" w:rsidRDefault="00990162" w:rsidP="00990162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left"/>
      </w:pPr>
      <w:r>
        <w:t>If sample details are unclear, we may contact you on the details given above.</w:t>
      </w:r>
    </w:p>
    <w:p w14:paraId="4B90FA8B" w14:textId="13E87759" w:rsidR="005E4C1C" w:rsidRDefault="005E4C1C">
      <w:pPr>
        <w:pStyle w:val="BodyText"/>
        <w:tabs>
          <w:tab w:val="left" w:pos="1768"/>
        </w:tabs>
        <w:spacing w:before="95"/>
        <w:ind w:left="212"/>
      </w:pPr>
    </w:p>
    <w:tbl>
      <w:tblPr>
        <w:tblStyle w:val="TableGrid"/>
        <w:tblW w:w="8957" w:type="dxa"/>
        <w:tblInd w:w="18" w:type="dxa"/>
        <w:tblLook w:val="04A0" w:firstRow="1" w:lastRow="0" w:firstColumn="1" w:lastColumn="0" w:noHBand="0" w:noVBand="1"/>
      </w:tblPr>
      <w:tblGrid>
        <w:gridCol w:w="2677"/>
        <w:gridCol w:w="6280"/>
      </w:tblGrid>
      <w:tr w:rsidR="005E4C1C" w:rsidRPr="0013705D" w14:paraId="1722BAA2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5B492B84" w14:textId="77777777" w:rsidR="005E4C1C" w:rsidRPr="0013705D" w:rsidRDefault="005E4C1C" w:rsidP="00AE097A">
            <w:pPr>
              <w:spacing w:line="360" w:lineRule="auto"/>
            </w:pPr>
            <w:r w:rsidRPr="0013705D">
              <w:t>Name</w:t>
            </w:r>
            <w:r>
              <w:t xml:space="preserve"> of Candidate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211754F3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7D442FAF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2A5E8FDA" w14:textId="77777777" w:rsidR="005E4C1C" w:rsidRPr="0013705D" w:rsidRDefault="005E4C1C" w:rsidP="00AE097A">
            <w:pPr>
              <w:spacing w:line="360" w:lineRule="auto"/>
            </w:pPr>
            <w:r w:rsidRPr="0013705D">
              <w:t>Designation/Affiliation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08C15E1D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05D2B73F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3BE652C5" w14:textId="77777777" w:rsidR="005E4C1C" w:rsidRPr="0013705D" w:rsidRDefault="005E4C1C" w:rsidP="00AE097A">
            <w:pPr>
              <w:spacing w:line="360" w:lineRule="auto"/>
            </w:pPr>
            <w:r w:rsidRPr="0013705D">
              <w:t>Department/Division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0E0235B2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4ECAED1E" w14:textId="77777777" w:rsidTr="005E4C1C">
        <w:trPr>
          <w:trHeight w:val="556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7FCCAD98" w14:textId="77777777" w:rsidR="005E4C1C" w:rsidRPr="0013705D" w:rsidRDefault="005E4C1C" w:rsidP="00AE097A">
            <w:pPr>
              <w:spacing w:line="360" w:lineRule="auto"/>
            </w:pPr>
            <w:r w:rsidRPr="0013705D">
              <w:t>Organization/Institute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6A2CABE2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1CEF7254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59F786F1" w14:textId="77777777" w:rsidR="005E4C1C" w:rsidRPr="0013705D" w:rsidRDefault="005E4C1C" w:rsidP="00AE097A">
            <w:pPr>
              <w:spacing w:line="360" w:lineRule="auto"/>
            </w:pPr>
            <w:r>
              <w:t xml:space="preserve">Corresponding </w:t>
            </w:r>
            <w:r w:rsidRPr="0013705D">
              <w:t>Address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0800ACBD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74A26591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3ADBCBD0" w14:textId="29FF2690" w:rsidR="005E4C1C" w:rsidRDefault="005E4C1C" w:rsidP="005E4C1C">
            <w:pPr>
              <w:spacing w:line="360" w:lineRule="auto"/>
            </w:pPr>
            <w:r>
              <w:t>Purpose of study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1D26CD65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33790380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2901C5AD" w14:textId="77777777" w:rsidR="005E4C1C" w:rsidRPr="0013705D" w:rsidRDefault="005E4C1C" w:rsidP="00AE097A">
            <w:pPr>
              <w:spacing w:line="360" w:lineRule="auto"/>
            </w:pPr>
            <w:r>
              <w:t>Email ID</w:t>
            </w:r>
            <w:r w:rsidRPr="0013705D">
              <w:t xml:space="preserve"> 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44094A6D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2707CD13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44881F6A" w14:textId="77777777" w:rsidR="005E4C1C" w:rsidRPr="0013705D" w:rsidRDefault="005E4C1C" w:rsidP="00AE097A">
            <w:pPr>
              <w:spacing w:line="360" w:lineRule="auto"/>
            </w:pPr>
            <w:r w:rsidRPr="0013705D">
              <w:t>Contact No.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3529FE26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72ED1F74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71532080" w14:textId="77777777" w:rsidR="005E4C1C" w:rsidRPr="0013705D" w:rsidRDefault="005E4C1C" w:rsidP="00AE097A">
            <w:pPr>
              <w:spacing w:line="360" w:lineRule="auto"/>
            </w:pPr>
            <w:r>
              <w:t>WhatsApp No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1D12BD19" w14:textId="77777777" w:rsidR="005E4C1C" w:rsidRPr="0013705D" w:rsidRDefault="005E4C1C" w:rsidP="00AE097A">
            <w:pPr>
              <w:spacing w:line="360" w:lineRule="auto"/>
            </w:pPr>
          </w:p>
        </w:tc>
      </w:tr>
      <w:tr w:rsidR="005E4C1C" w:rsidRPr="0013705D" w14:paraId="68B987AD" w14:textId="77777777" w:rsidTr="005E4C1C">
        <w:trPr>
          <w:trHeight w:val="615"/>
        </w:trPr>
        <w:tc>
          <w:tcPr>
            <w:tcW w:w="2677" w:type="dxa"/>
            <w:tcBorders>
              <w:right w:val="single" w:sz="4" w:space="0" w:color="auto"/>
            </w:tcBorders>
            <w:vAlign w:val="center"/>
          </w:tcPr>
          <w:p w14:paraId="0DDC87E6" w14:textId="77777777" w:rsidR="005E4C1C" w:rsidRDefault="005E4C1C" w:rsidP="00AE097A">
            <w:pPr>
              <w:spacing w:line="360" w:lineRule="auto"/>
            </w:pPr>
            <w:r>
              <w:t>Comment if any</w:t>
            </w:r>
          </w:p>
        </w:tc>
        <w:tc>
          <w:tcPr>
            <w:tcW w:w="6280" w:type="dxa"/>
            <w:tcBorders>
              <w:left w:val="single" w:sz="4" w:space="0" w:color="auto"/>
            </w:tcBorders>
            <w:vAlign w:val="center"/>
          </w:tcPr>
          <w:p w14:paraId="6056459D" w14:textId="77777777" w:rsidR="005E4C1C" w:rsidRPr="0013705D" w:rsidRDefault="005E4C1C" w:rsidP="00AE097A">
            <w:pPr>
              <w:spacing w:line="360" w:lineRule="auto"/>
            </w:pPr>
          </w:p>
        </w:tc>
      </w:tr>
    </w:tbl>
    <w:p w14:paraId="22B93149" w14:textId="77777777" w:rsidR="00CB297D" w:rsidRDefault="00CB297D">
      <w:pPr>
        <w:pStyle w:val="BodyText"/>
        <w:spacing w:before="10"/>
        <w:rPr>
          <w:sz w:val="33"/>
        </w:rPr>
      </w:pPr>
    </w:p>
    <w:p w14:paraId="628D2344" w14:textId="77777777" w:rsidR="00CB297D" w:rsidRDefault="00CB297D">
      <w:pPr>
        <w:pStyle w:val="BodyText"/>
        <w:spacing w:before="3"/>
        <w:rPr>
          <w:sz w:val="34"/>
        </w:rPr>
      </w:pPr>
    </w:p>
    <w:p w14:paraId="1A05846C" w14:textId="5EE70BEF" w:rsidR="005E4C1C" w:rsidRDefault="005E4C1C">
      <w:pPr>
        <w:rPr>
          <w:b/>
          <w:bCs/>
          <w:u w:val="thick"/>
        </w:rPr>
      </w:pPr>
    </w:p>
    <w:p w14:paraId="60C1A9F6" w14:textId="1BFB165E" w:rsidR="005E4C1C" w:rsidRDefault="005E4C1C">
      <w:pPr>
        <w:rPr>
          <w:b/>
          <w:bCs/>
          <w:u w:val="thick"/>
        </w:rPr>
      </w:pPr>
    </w:p>
    <w:p w14:paraId="6914ECE9" w14:textId="288C060F" w:rsidR="005E4C1C" w:rsidRDefault="005E4C1C">
      <w:pPr>
        <w:rPr>
          <w:b/>
          <w:bCs/>
          <w:u w:val="thick"/>
        </w:rPr>
      </w:pPr>
    </w:p>
    <w:p w14:paraId="22889854" w14:textId="6D48819D" w:rsidR="005E4C1C" w:rsidRDefault="005E4C1C">
      <w:pPr>
        <w:rPr>
          <w:b/>
          <w:bCs/>
          <w:u w:val="thick"/>
        </w:rPr>
      </w:pPr>
    </w:p>
    <w:p w14:paraId="6859A571" w14:textId="622B8E65" w:rsidR="00CB297D" w:rsidRDefault="008E61FA" w:rsidP="00502BDA">
      <w:pPr>
        <w:pStyle w:val="Heading1"/>
        <w:spacing w:before="1"/>
        <w:ind w:left="831" w:right="1063"/>
        <w:jc w:val="center"/>
        <w:rPr>
          <w:u w:val="thick"/>
        </w:rPr>
      </w:pPr>
      <w:r w:rsidRPr="008A79D7">
        <w:rPr>
          <w:sz w:val="28"/>
          <w:u w:val="thick"/>
        </w:rPr>
        <w:t>Information</w:t>
      </w:r>
      <w:r w:rsidRPr="008A79D7">
        <w:rPr>
          <w:spacing w:val="14"/>
          <w:sz w:val="28"/>
          <w:u w:val="thick"/>
        </w:rPr>
        <w:t xml:space="preserve"> </w:t>
      </w:r>
      <w:r w:rsidRPr="008A79D7">
        <w:rPr>
          <w:sz w:val="28"/>
          <w:u w:val="thick"/>
        </w:rPr>
        <w:t>of</w:t>
      </w:r>
      <w:r w:rsidRPr="008A79D7">
        <w:rPr>
          <w:spacing w:val="16"/>
          <w:sz w:val="28"/>
          <w:u w:val="thick"/>
        </w:rPr>
        <w:t xml:space="preserve"> </w:t>
      </w:r>
      <w:r w:rsidRPr="008A79D7">
        <w:rPr>
          <w:sz w:val="28"/>
          <w:u w:val="thick"/>
        </w:rPr>
        <w:t>samples</w:t>
      </w:r>
    </w:p>
    <w:p w14:paraId="3C029155" w14:textId="77777777" w:rsidR="00502BDA" w:rsidRPr="00502BDA" w:rsidRDefault="00502BDA" w:rsidP="00502BDA">
      <w:pPr>
        <w:pStyle w:val="Heading1"/>
        <w:spacing w:before="1"/>
        <w:ind w:left="831" w:right="1063"/>
        <w:jc w:val="center"/>
      </w:pPr>
    </w:p>
    <w:p w14:paraId="3B579204" w14:textId="77777777" w:rsidR="002434F9" w:rsidRPr="009A5856" w:rsidRDefault="002434F9" w:rsidP="002434F9">
      <w:pPr>
        <w:pStyle w:val="Heading1"/>
        <w:tabs>
          <w:tab w:val="left" w:pos="888"/>
        </w:tabs>
        <w:spacing w:before="153"/>
        <w:ind w:left="0"/>
        <w:jc w:val="both"/>
        <w:rPr>
          <w:rFonts w:ascii="CIDFont+F3" w:hAnsi="CIDFont+F3"/>
        </w:rPr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 xml:space="preserve">Samples </w:t>
      </w:r>
      <w:r>
        <w:rPr>
          <w:rFonts w:ascii="CIDFont+F3" w:hAnsi="CIDFont+F3"/>
        </w:rPr>
        <w:t>(Radioactive, Physical, Chemical, Hazardous, others)</w:t>
      </w:r>
    </w:p>
    <w:p w14:paraId="65678D36" w14:textId="1C72C295" w:rsidR="00776B03" w:rsidRDefault="002434F9" w:rsidP="002434F9">
      <w:pPr>
        <w:pStyle w:val="BodyText"/>
        <w:spacing w:before="148" w:line="369" w:lineRule="auto"/>
        <w:ind w:right="444"/>
        <w:jc w:val="both"/>
      </w:pP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sample(s)</w:t>
      </w:r>
      <w:r>
        <w:rPr>
          <w:spacing w:val="13"/>
        </w:rPr>
        <w:t xml:space="preserve"> </w:t>
      </w:r>
      <w:r>
        <w:t>are</w:t>
      </w:r>
      <w:r>
        <w:rPr>
          <w:spacing w:val="17"/>
        </w:rPr>
        <w:t xml:space="preserve"> unsafe/</w:t>
      </w:r>
      <w:r>
        <w:t>hazardous</w:t>
      </w:r>
      <w:r>
        <w:rPr>
          <w:spacing w:val="-53"/>
        </w:rPr>
        <w:t xml:space="preserve">         </w:t>
      </w:r>
      <w:r>
        <w:t>to the personnel and equipment then please mention that in the form and provide appropriate handling instructions too. Please</w:t>
      </w:r>
      <w:r>
        <w:rPr>
          <w:spacing w:val="1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sufficient</w:t>
      </w:r>
      <w:r>
        <w:rPr>
          <w:spacing w:val="4"/>
        </w:rPr>
        <w:t xml:space="preserve"> number/</w:t>
      </w:r>
      <w:bookmarkStart w:id="0" w:name="_Hlk83138344"/>
      <w:r>
        <w:t>Quantity</w:t>
      </w:r>
      <w:bookmarkEnd w:id="0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analysis. Kindly</w:t>
      </w:r>
      <w:r>
        <w:rPr>
          <w:spacing w:val="1"/>
        </w:rPr>
        <w:t xml:space="preserve"> </w:t>
      </w:r>
      <w:r>
        <w:t xml:space="preserve">consult </w:t>
      </w:r>
      <w:proofErr w:type="spellStart"/>
      <w:r>
        <w:t>CytoGene</w:t>
      </w:r>
      <w:proofErr w:type="spellEnd"/>
      <w:r>
        <w:t xml:space="preserve"> for sample/sample preparation before bringing your samples for analysis</w:t>
      </w:r>
      <w:r w:rsidR="00990162">
        <w:t>.</w:t>
      </w:r>
      <w:r w:rsidR="00AE3060" w:rsidRPr="00AE3060">
        <w:t xml:space="preserve"> </w:t>
      </w:r>
    </w:p>
    <w:p w14:paraId="02585D8A" w14:textId="77777777" w:rsidR="00CB297D" w:rsidRDefault="00CB297D">
      <w:pPr>
        <w:pStyle w:val="BodyText"/>
        <w:spacing w:before="10"/>
        <w:rPr>
          <w:b/>
          <w:sz w:val="24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866"/>
        <w:gridCol w:w="3567"/>
        <w:gridCol w:w="5186"/>
      </w:tblGrid>
      <w:tr w:rsidR="00502BDA" w:rsidRPr="0013705D" w14:paraId="10992DE9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EC13772" w14:textId="77777777" w:rsidR="00502BDA" w:rsidRPr="0013705D" w:rsidRDefault="00502BDA" w:rsidP="00AE097A">
            <w:pPr>
              <w:spacing w:line="360" w:lineRule="auto"/>
              <w:jc w:val="center"/>
            </w:pPr>
            <w:r w:rsidRPr="00664624">
              <w:rPr>
                <w:sz w:val="22"/>
              </w:rPr>
              <w:t>S.N.</w:t>
            </w:r>
          </w:p>
        </w:tc>
        <w:tc>
          <w:tcPr>
            <w:tcW w:w="8753" w:type="dxa"/>
            <w:gridSpan w:val="2"/>
            <w:vAlign w:val="center"/>
          </w:tcPr>
          <w:p w14:paraId="0579114B" w14:textId="77777777" w:rsidR="00502BDA" w:rsidRPr="0013705D" w:rsidRDefault="00502BDA" w:rsidP="00AE097A">
            <w:pPr>
              <w:spacing w:line="360" w:lineRule="auto"/>
              <w:jc w:val="center"/>
            </w:pPr>
            <w:r w:rsidRPr="00664624">
              <w:rPr>
                <w:sz w:val="22"/>
              </w:rPr>
              <w:t>INFORMATION OF SAMPLE</w:t>
            </w:r>
          </w:p>
        </w:tc>
      </w:tr>
      <w:tr w:rsidR="00502BDA" w:rsidRPr="0013705D" w14:paraId="4BA0B970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F82F7F1" w14:textId="77777777" w:rsidR="00502BDA" w:rsidRPr="00840785" w:rsidRDefault="00502BDA" w:rsidP="00AE09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3E6ED083" w14:textId="2643E1A5" w:rsidR="00502BDA" w:rsidRPr="00840785" w:rsidRDefault="00792048" w:rsidP="00AE097A">
            <w:pPr>
              <w:spacing w:line="360" w:lineRule="auto"/>
              <w:rPr>
                <w:sz w:val="22"/>
                <w:szCs w:val="22"/>
              </w:rPr>
            </w:pPr>
            <w:r>
              <w:t>No of Sample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3C420403" w14:textId="77777777" w:rsidR="00502BDA" w:rsidRPr="0013705D" w:rsidRDefault="00502BDA" w:rsidP="00AE097A">
            <w:pPr>
              <w:spacing w:line="360" w:lineRule="auto"/>
            </w:pPr>
          </w:p>
        </w:tc>
      </w:tr>
      <w:tr w:rsidR="00502BDA" w:rsidRPr="0013705D" w14:paraId="5A2051F9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FF6C910" w14:textId="77777777" w:rsidR="00502BDA" w:rsidRPr="00840785" w:rsidRDefault="00502BDA" w:rsidP="00AE09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698C60AC" w14:textId="47B499CF" w:rsidR="00502BDA" w:rsidRPr="00840785" w:rsidRDefault="00792048" w:rsidP="00AE097A">
            <w:pPr>
              <w:spacing w:line="360" w:lineRule="auto"/>
              <w:rPr>
                <w:sz w:val="22"/>
                <w:szCs w:val="22"/>
              </w:rPr>
            </w:pPr>
            <w:r>
              <w:t>Sample ID/Code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49659C0C" w14:textId="77777777" w:rsidR="00502BDA" w:rsidRPr="0013705D" w:rsidRDefault="00502BDA" w:rsidP="00AE097A">
            <w:pPr>
              <w:spacing w:line="360" w:lineRule="auto"/>
            </w:pPr>
          </w:p>
        </w:tc>
      </w:tr>
      <w:tr w:rsidR="00936CB0" w:rsidRPr="0013705D" w14:paraId="49C7694D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4F5A097" w14:textId="77777777" w:rsidR="00936CB0" w:rsidRPr="00840785" w:rsidRDefault="00936CB0" w:rsidP="00936C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26A782DA" w14:textId="77777777" w:rsidR="005574D9" w:rsidRDefault="00936CB0" w:rsidP="005574D9">
            <w:r>
              <w:t xml:space="preserve">Nature of Sample </w:t>
            </w:r>
          </w:p>
          <w:p w14:paraId="7E1E803E" w14:textId="7C3C0C0E" w:rsidR="00936CB0" w:rsidRPr="00840785" w:rsidRDefault="00936CB0" w:rsidP="005574D9">
            <w:pPr>
              <w:rPr>
                <w:sz w:val="22"/>
                <w:szCs w:val="22"/>
              </w:rPr>
            </w:pPr>
            <w:r w:rsidRPr="005574D9">
              <w:rPr>
                <w:sz w:val="16"/>
                <w:szCs w:val="16"/>
              </w:rPr>
              <w:t>(Plant extract or formulation etc.)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732ABDFC" w14:textId="77777777" w:rsidR="00936CB0" w:rsidRPr="0013705D" w:rsidRDefault="00936CB0" w:rsidP="00936CB0">
            <w:pPr>
              <w:spacing w:line="360" w:lineRule="auto"/>
            </w:pPr>
          </w:p>
        </w:tc>
      </w:tr>
      <w:tr w:rsidR="00936CB0" w:rsidRPr="0013705D" w14:paraId="634B0BAE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21F9973" w14:textId="77777777" w:rsidR="00936CB0" w:rsidRPr="00840785" w:rsidRDefault="00936CB0" w:rsidP="00936C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4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5FD39168" w14:textId="77777777" w:rsidR="005574D9" w:rsidRDefault="00936CB0" w:rsidP="00936CB0">
            <w:r>
              <w:t xml:space="preserve">Type of Analysis </w:t>
            </w:r>
          </w:p>
          <w:p w14:paraId="114E8887" w14:textId="6A587D80" w:rsidR="00936CB0" w:rsidRPr="00840785" w:rsidRDefault="00936CB0" w:rsidP="00936CB0">
            <w:pPr>
              <w:rPr>
                <w:sz w:val="22"/>
                <w:szCs w:val="22"/>
              </w:rPr>
            </w:pPr>
            <w:r w:rsidRPr="005574D9">
              <w:rPr>
                <w:sz w:val="16"/>
                <w:szCs w:val="16"/>
              </w:rPr>
              <w:t>(Qualitative or Quantitative)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0CD85BEB" w14:textId="77777777" w:rsidR="00936CB0" w:rsidRPr="0013705D" w:rsidRDefault="00936CB0" w:rsidP="00936CB0">
            <w:pPr>
              <w:spacing w:line="360" w:lineRule="auto"/>
            </w:pPr>
          </w:p>
        </w:tc>
      </w:tr>
      <w:tr w:rsidR="005574D9" w:rsidRPr="0013705D" w14:paraId="7E1E7307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15BAE9E" w14:textId="4EE6957B" w:rsidR="005574D9" w:rsidRPr="00840785" w:rsidRDefault="005574D9" w:rsidP="005574D9">
            <w:pPr>
              <w:spacing w:line="360" w:lineRule="auto"/>
              <w:jc w:val="center"/>
            </w:pPr>
            <w:r w:rsidRPr="00840785">
              <w:rPr>
                <w:sz w:val="22"/>
                <w:szCs w:val="22"/>
              </w:rPr>
              <w:t>5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2ADD38B0" w14:textId="77777777" w:rsidR="005574D9" w:rsidRDefault="005574D9" w:rsidP="005574D9">
            <w:r>
              <w:t>Name of Standard</w:t>
            </w:r>
          </w:p>
          <w:p w14:paraId="5546996C" w14:textId="0E3C01F2" w:rsidR="005574D9" w:rsidRDefault="005574D9" w:rsidP="005574D9">
            <w:r w:rsidRPr="005574D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Standard has to</w:t>
            </w:r>
            <w:r w:rsidRPr="005574D9">
              <w:rPr>
                <w:sz w:val="16"/>
                <w:szCs w:val="16"/>
              </w:rPr>
              <w:t xml:space="preserve"> be provided by candidate only)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10789CA7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74B0CC26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1B787172" w14:textId="26463DAE" w:rsidR="005574D9" w:rsidRPr="00840785" w:rsidRDefault="005574D9" w:rsidP="005574D9">
            <w:pPr>
              <w:spacing w:line="360" w:lineRule="auto"/>
              <w:jc w:val="center"/>
            </w:pPr>
            <w:r w:rsidRPr="00840785">
              <w:rPr>
                <w:sz w:val="22"/>
                <w:szCs w:val="22"/>
              </w:rPr>
              <w:t>6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76A4EF10" w14:textId="567781E5" w:rsidR="005574D9" w:rsidRDefault="005574D9" w:rsidP="005574D9">
            <w:r>
              <w:t>Amount of standard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3074320C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0CC2A2FE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D7E1DE5" w14:textId="6FB90244" w:rsidR="005574D9" w:rsidRPr="00840785" w:rsidRDefault="005574D9" w:rsidP="005574D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3A4DA3B2" w14:textId="25837336" w:rsidR="005574D9" w:rsidRDefault="005574D9" w:rsidP="005574D9">
            <w:r>
              <w:t>Wavelength of standard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4F8DC4C5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6CCFA1ED" w14:textId="77777777" w:rsidTr="005574D9">
        <w:trPr>
          <w:trHeight w:val="475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12D0D2A3" w14:textId="2F8442F2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702D6332" w14:textId="6C1992C7" w:rsidR="005574D9" w:rsidRPr="00840785" w:rsidRDefault="005574D9" w:rsidP="005574D9">
            <w:pPr>
              <w:rPr>
                <w:sz w:val="22"/>
                <w:szCs w:val="22"/>
              </w:rPr>
            </w:pPr>
            <w:r>
              <w:t>Mobile Phase &amp; Column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184366E8" w14:textId="784D1F9F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7ADCDAA1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76A290B9" w14:textId="789070E5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5596F135" w14:textId="3C4BB0B4" w:rsidR="005574D9" w:rsidRPr="00840785" w:rsidRDefault="005574D9" w:rsidP="005574D9">
            <w:pPr>
              <w:rPr>
                <w:sz w:val="22"/>
                <w:szCs w:val="22"/>
              </w:rPr>
            </w:pPr>
            <w:r>
              <w:t>Column Temperature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1AB05C97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0ED0FAEC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EA56ECF" w14:textId="5A2BA460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7B98AB26" w14:textId="1641DAAF" w:rsidR="005574D9" w:rsidRPr="00840785" w:rsidRDefault="005574D9" w:rsidP="005574D9">
            <w:pPr>
              <w:spacing w:line="360" w:lineRule="auto"/>
              <w:rPr>
                <w:sz w:val="22"/>
                <w:szCs w:val="22"/>
              </w:rPr>
            </w:pPr>
            <w:r>
              <w:t>Sample Solubility (Solvent)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2AEADA99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61CAA7FA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55B4E40" w14:textId="5FD3E813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407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2AD5E06B" w14:textId="43B1926F" w:rsidR="005574D9" w:rsidRPr="00840785" w:rsidRDefault="005574D9" w:rsidP="005574D9">
            <w:pPr>
              <w:spacing w:line="360" w:lineRule="auto"/>
              <w:rPr>
                <w:sz w:val="22"/>
                <w:szCs w:val="22"/>
              </w:rPr>
            </w:pPr>
            <w:r>
              <w:t>Flow rate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6A0F2350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5CB51901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4F407C0F" w14:textId="0B9900B5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77E42E47" w14:textId="642B1270" w:rsidR="005574D9" w:rsidRPr="00840785" w:rsidRDefault="005574D9" w:rsidP="005574D9">
            <w:pPr>
              <w:spacing w:line="360" w:lineRule="auto"/>
              <w:rPr>
                <w:sz w:val="22"/>
                <w:szCs w:val="22"/>
              </w:rPr>
            </w:pPr>
            <w:r>
              <w:t xml:space="preserve">Detector 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07D04A0A" w14:textId="55EB44DF" w:rsidR="005574D9" w:rsidRPr="0013705D" w:rsidRDefault="005574D9" w:rsidP="005574D9">
            <w:pPr>
              <w:spacing w:line="360" w:lineRule="auto"/>
            </w:pPr>
            <w:r>
              <w:t xml:space="preserve">We use </w:t>
            </w:r>
            <w:r>
              <w:t>UV/Vis</w:t>
            </w:r>
            <w:r>
              <w:t xml:space="preserve"> only</w:t>
            </w:r>
          </w:p>
        </w:tc>
      </w:tr>
      <w:tr w:rsidR="005574D9" w:rsidRPr="0013705D" w14:paraId="55D48DBF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A8D1E1F" w14:textId="73D4DB06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5D6F893F" w14:textId="77777777" w:rsidR="00D01869" w:rsidRDefault="005574D9" w:rsidP="00D01869">
            <w:r>
              <w:t xml:space="preserve">Mode of operation </w:t>
            </w:r>
          </w:p>
          <w:p w14:paraId="02C94E2D" w14:textId="1C2F4B7C" w:rsidR="005574D9" w:rsidRPr="00840785" w:rsidRDefault="005574D9" w:rsidP="00D01869">
            <w:pPr>
              <w:rPr>
                <w:sz w:val="22"/>
                <w:szCs w:val="22"/>
              </w:rPr>
            </w:pPr>
            <w:r w:rsidRPr="00D01869">
              <w:rPr>
                <w:sz w:val="16"/>
                <w:szCs w:val="16"/>
              </w:rPr>
              <w:t>(Isocratic /Gradient)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7FC8CFB0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7BDDEA7F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2B018D2" w14:textId="791B84CD" w:rsidR="005574D9" w:rsidRPr="00840785" w:rsidRDefault="005574D9" w:rsidP="005574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1</w:t>
            </w:r>
            <w:r>
              <w:t>4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18B523AE" w14:textId="3151231D" w:rsidR="005574D9" w:rsidRPr="00840785" w:rsidRDefault="005574D9" w:rsidP="005574D9">
            <w:pPr>
              <w:spacing w:line="360" w:lineRule="auto"/>
              <w:rPr>
                <w:sz w:val="22"/>
                <w:szCs w:val="22"/>
              </w:rPr>
            </w:pPr>
            <w:r>
              <w:t>Specific Requirements (If any)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7826998F" w14:textId="77777777" w:rsidR="005574D9" w:rsidRPr="0013705D" w:rsidRDefault="005574D9" w:rsidP="005574D9">
            <w:pPr>
              <w:spacing w:line="360" w:lineRule="auto"/>
            </w:pPr>
          </w:p>
        </w:tc>
      </w:tr>
      <w:tr w:rsidR="005574D9" w:rsidRPr="0013705D" w14:paraId="3E8190F4" w14:textId="77777777" w:rsidTr="005574D9">
        <w:trPr>
          <w:trHeight w:val="524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0F302CA4" w14:textId="58817060" w:rsidR="005574D9" w:rsidRPr="00840785" w:rsidRDefault="005574D9" w:rsidP="005574D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14:paraId="462D54D0" w14:textId="4F23D649" w:rsidR="005574D9" w:rsidRDefault="005574D9" w:rsidP="005574D9">
            <w:pPr>
              <w:spacing w:line="360" w:lineRule="auto"/>
            </w:pPr>
            <w:r>
              <w:t>Comment (if any)</w:t>
            </w:r>
          </w:p>
        </w:tc>
        <w:tc>
          <w:tcPr>
            <w:tcW w:w="5185" w:type="dxa"/>
            <w:tcBorders>
              <w:left w:val="single" w:sz="4" w:space="0" w:color="auto"/>
            </w:tcBorders>
            <w:vAlign w:val="center"/>
          </w:tcPr>
          <w:p w14:paraId="541B831B" w14:textId="77777777" w:rsidR="005574D9" w:rsidRPr="0013705D" w:rsidRDefault="005574D9" w:rsidP="005574D9">
            <w:pPr>
              <w:spacing w:line="360" w:lineRule="auto"/>
            </w:pPr>
          </w:p>
        </w:tc>
      </w:tr>
    </w:tbl>
    <w:p w14:paraId="3B0B2ADA" w14:textId="50A14F18" w:rsidR="00CB297D" w:rsidRDefault="00CB297D">
      <w:pPr>
        <w:pStyle w:val="BodyText"/>
        <w:rPr>
          <w:b/>
          <w:sz w:val="24"/>
        </w:rPr>
      </w:pPr>
    </w:p>
    <w:p w14:paraId="756BC42D" w14:textId="77777777" w:rsidR="00614F3D" w:rsidRDefault="00614F3D" w:rsidP="00614F3D">
      <w:pPr>
        <w:ind w:left="831" w:right="1023"/>
        <w:jc w:val="center"/>
        <w:rPr>
          <w:b/>
          <w:sz w:val="28"/>
          <w:u w:val="thick"/>
        </w:rPr>
      </w:pPr>
    </w:p>
    <w:p w14:paraId="5D70F5EE" w14:textId="77777777" w:rsidR="00614F3D" w:rsidRDefault="00614F3D" w:rsidP="00614F3D">
      <w:pPr>
        <w:ind w:left="831" w:right="1023"/>
        <w:jc w:val="center"/>
        <w:rPr>
          <w:b/>
          <w:sz w:val="28"/>
          <w:u w:val="thick"/>
        </w:rPr>
      </w:pPr>
    </w:p>
    <w:p w14:paraId="577587CA" w14:textId="77777777" w:rsidR="00D01869" w:rsidRDefault="00D01869" w:rsidP="00614F3D">
      <w:pPr>
        <w:ind w:left="831" w:right="1023"/>
        <w:jc w:val="center"/>
        <w:rPr>
          <w:b/>
          <w:sz w:val="28"/>
          <w:u w:val="thick"/>
        </w:rPr>
      </w:pPr>
    </w:p>
    <w:p w14:paraId="4A1E7C27" w14:textId="77777777" w:rsidR="0043371D" w:rsidRDefault="0043371D" w:rsidP="0043371D">
      <w:pPr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PAYMENT DETAILS</w:t>
      </w:r>
    </w:p>
    <w:tbl>
      <w:tblPr>
        <w:tblStyle w:val="TableGrid"/>
        <w:tblW w:w="9668" w:type="dxa"/>
        <w:tblInd w:w="18" w:type="dxa"/>
        <w:tblLook w:val="04A0" w:firstRow="1" w:lastRow="0" w:firstColumn="1" w:lastColumn="0" w:noHBand="0" w:noVBand="1"/>
      </w:tblPr>
      <w:tblGrid>
        <w:gridCol w:w="3494"/>
        <w:gridCol w:w="6174"/>
      </w:tblGrid>
      <w:tr w:rsidR="0043371D" w14:paraId="64C0BB0B" w14:textId="77777777" w:rsidTr="00D01869">
        <w:trPr>
          <w:trHeight w:val="6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CE0C" w14:textId="77777777" w:rsidR="0043371D" w:rsidRDefault="0043371D">
            <w:pPr>
              <w:spacing w:line="360" w:lineRule="auto"/>
            </w:pPr>
            <w:r>
              <w:t>Billing Name &amp; Billing Address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48B8" w14:textId="77777777" w:rsidR="0043371D" w:rsidRDefault="0043371D">
            <w:pPr>
              <w:spacing w:line="360" w:lineRule="auto"/>
            </w:pPr>
          </w:p>
        </w:tc>
      </w:tr>
      <w:tr w:rsidR="0043371D" w14:paraId="093CACBB" w14:textId="77777777" w:rsidTr="00D01869">
        <w:trPr>
          <w:trHeight w:val="6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D1B" w14:textId="77777777" w:rsidR="0043371D" w:rsidRDefault="0043371D">
            <w:pPr>
              <w:spacing w:line="360" w:lineRule="auto"/>
              <w:rPr>
                <w:sz w:val="22"/>
                <w:szCs w:val="22"/>
              </w:rPr>
            </w:pPr>
            <w:r>
              <w:t>Amount Paid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52C" w14:textId="77777777" w:rsidR="0043371D" w:rsidRDefault="0043371D">
            <w:pPr>
              <w:spacing w:line="360" w:lineRule="auto"/>
            </w:pPr>
          </w:p>
        </w:tc>
      </w:tr>
      <w:tr w:rsidR="0043371D" w14:paraId="20414F67" w14:textId="77777777" w:rsidTr="00D01869">
        <w:trPr>
          <w:trHeight w:val="6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27B2" w14:textId="77777777" w:rsidR="0043371D" w:rsidRDefault="0043371D">
            <w:pPr>
              <w:spacing w:line="360" w:lineRule="auto"/>
              <w:rPr>
                <w:sz w:val="22"/>
                <w:szCs w:val="22"/>
              </w:rPr>
            </w:pPr>
            <w:r>
              <w:t>Mode of Payment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C67B" w14:textId="77777777" w:rsidR="0043371D" w:rsidRDefault="0043371D">
            <w:pPr>
              <w:spacing w:line="360" w:lineRule="auto"/>
            </w:pPr>
          </w:p>
        </w:tc>
      </w:tr>
      <w:tr w:rsidR="0043371D" w14:paraId="6975FF89" w14:textId="77777777" w:rsidTr="00D01869">
        <w:trPr>
          <w:trHeight w:val="67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96B" w14:textId="77777777" w:rsidR="0043371D" w:rsidRDefault="0043371D">
            <w:pPr>
              <w:spacing w:line="360" w:lineRule="auto"/>
              <w:rPr>
                <w:sz w:val="22"/>
                <w:szCs w:val="22"/>
              </w:rPr>
            </w:pPr>
            <w:r>
              <w:t>Transaction ID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DCA" w14:textId="77777777" w:rsidR="0043371D" w:rsidRDefault="0043371D">
            <w:pPr>
              <w:spacing w:line="360" w:lineRule="auto"/>
            </w:pPr>
          </w:p>
        </w:tc>
      </w:tr>
    </w:tbl>
    <w:p w14:paraId="6ED90A9A" w14:textId="77777777" w:rsidR="0043371D" w:rsidRDefault="0043371D" w:rsidP="0043371D">
      <w:pPr>
        <w:pStyle w:val="BodyText"/>
        <w:spacing w:before="4"/>
        <w:rPr>
          <w:sz w:val="23"/>
        </w:rPr>
      </w:pPr>
    </w:p>
    <w:p w14:paraId="17789C00" w14:textId="77777777" w:rsidR="0043371D" w:rsidRDefault="0043371D" w:rsidP="0043371D">
      <w:pPr>
        <w:pStyle w:val="BodyText"/>
        <w:spacing w:before="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UNDERTAKING</w:t>
      </w:r>
    </w:p>
    <w:p w14:paraId="09056EC4" w14:textId="77777777" w:rsidR="0043371D" w:rsidRDefault="0043371D" w:rsidP="0043371D">
      <w:pPr>
        <w:pStyle w:val="ListParagraph"/>
        <w:numPr>
          <w:ilvl w:val="0"/>
          <w:numId w:val="5"/>
        </w:numPr>
        <w:tabs>
          <w:tab w:val="left" w:pos="716"/>
        </w:tabs>
        <w:spacing w:before="94" w:line="360" w:lineRule="auto"/>
        <w:ind w:right="911"/>
      </w:pPr>
      <w:r>
        <w:t>I/We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precautions during testing of samples. I/We do understand the possibility of samples getting</w:t>
      </w:r>
      <w:r>
        <w:rPr>
          <w:spacing w:val="-52"/>
        </w:rPr>
        <w:t xml:space="preserve"> </w:t>
      </w:r>
      <w:r>
        <w:t>damaged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I/We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t>loss/</w:t>
      </w:r>
      <w:proofErr w:type="spellStart"/>
      <w:r>
        <w:t>damageto</w:t>
      </w:r>
      <w:proofErr w:type="spellEnd"/>
      <w:r>
        <w:rPr>
          <w:spacing w:val="1"/>
        </w:rPr>
        <w:t xml:space="preserve"> </w:t>
      </w:r>
      <w:r>
        <w:t>samples.</w:t>
      </w:r>
    </w:p>
    <w:p w14:paraId="3077029C" w14:textId="77777777" w:rsidR="0043371D" w:rsidRDefault="0043371D" w:rsidP="0043371D">
      <w:pPr>
        <w:pStyle w:val="ListParagraph"/>
        <w:numPr>
          <w:ilvl w:val="0"/>
          <w:numId w:val="5"/>
        </w:numPr>
        <w:tabs>
          <w:tab w:val="left" w:pos="716"/>
        </w:tabs>
        <w:spacing w:line="360" w:lineRule="auto"/>
        <w:ind w:right="916"/>
      </w:pPr>
      <w:proofErr w:type="spellStart"/>
      <w:r>
        <w:t>CytoGene</w:t>
      </w:r>
      <w:proofErr w:type="spellEnd"/>
      <w:r>
        <w:t xml:space="preserve"> shall not take any responsibility about the analysis, interpretation and publication</w:t>
      </w:r>
      <w:r>
        <w:rPr>
          <w:spacing w:val="-52"/>
        </w:rPr>
        <w:t xml:space="preserve"> </w:t>
      </w:r>
      <w:r>
        <w:t>of data acquired</w:t>
      </w:r>
      <w:r>
        <w:rPr>
          <w:spacing w:val="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end</w:t>
      </w:r>
      <w:r>
        <w:rPr>
          <w:spacing w:val="-3"/>
        </w:rPr>
        <w:t xml:space="preserve"> </w:t>
      </w:r>
      <w:r>
        <w:t>user.</w:t>
      </w:r>
    </w:p>
    <w:p w14:paraId="60ABF75B" w14:textId="77777777" w:rsidR="0043371D" w:rsidRDefault="0043371D" w:rsidP="0043371D">
      <w:pPr>
        <w:pStyle w:val="ListParagraph"/>
        <w:numPr>
          <w:ilvl w:val="0"/>
          <w:numId w:val="5"/>
        </w:numPr>
        <w:tabs>
          <w:tab w:val="left" w:pos="716"/>
        </w:tabs>
        <w:spacing w:line="360" w:lineRule="auto"/>
        <w:ind w:right="916"/>
      </w:pPr>
      <w:r>
        <w:t>I/We hereby declare that the results of the analysis will not be used for the settlement of any</w:t>
      </w:r>
      <w:r>
        <w:rPr>
          <w:spacing w:val="-5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issue.</w:t>
      </w:r>
    </w:p>
    <w:p w14:paraId="403D5259" w14:textId="77777777" w:rsidR="0043371D" w:rsidRDefault="0043371D" w:rsidP="0043371D">
      <w:pPr>
        <w:pStyle w:val="ListParagraph"/>
        <w:numPr>
          <w:ilvl w:val="0"/>
          <w:numId w:val="5"/>
        </w:numPr>
        <w:tabs>
          <w:tab w:val="left" w:pos="716"/>
        </w:tabs>
        <w:spacing w:before="60" w:line="360" w:lineRule="auto"/>
        <w:ind w:right="1378"/>
        <w:jc w:val="left"/>
      </w:pPr>
      <w:proofErr w:type="spellStart"/>
      <w:r>
        <w:t>CytoGene</w:t>
      </w:r>
      <w:proofErr w:type="spellEnd"/>
      <w:r>
        <w:t>, Lucknow 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 to</w:t>
      </w:r>
      <w:r>
        <w:rPr>
          <w:spacing w:val="1"/>
        </w:rPr>
        <w:t xml:space="preserve"> </w:t>
      </w:r>
      <w:r>
        <w:t>return 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without performing</w:t>
      </w:r>
      <w:r>
        <w:rPr>
          <w:spacing w:val="1"/>
        </w:rPr>
        <w:t xml:space="preserve"> </w:t>
      </w:r>
      <w:r>
        <w:t>analysis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refund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analytical</w:t>
      </w:r>
      <w:r>
        <w:rPr>
          <w:spacing w:val="5"/>
        </w:rPr>
        <w:t xml:space="preserve"> </w:t>
      </w:r>
      <w:r>
        <w:t>charges</w:t>
      </w:r>
      <w:r>
        <w:rPr>
          <w:spacing w:val="10"/>
        </w:rPr>
        <w:t xml:space="preserve"> </w:t>
      </w:r>
      <w:r>
        <w:t>(after</w:t>
      </w:r>
      <w:r>
        <w:rPr>
          <w:spacing w:val="7"/>
        </w:rPr>
        <w:t xml:space="preserve"> </w:t>
      </w:r>
      <w:r>
        <w:t>deduction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GST)</w:t>
      </w:r>
      <w:r>
        <w:rPr>
          <w:spacing w:val="8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special</w:t>
      </w:r>
      <w:r>
        <w:rPr>
          <w:spacing w:val="-52"/>
        </w:rPr>
        <w:t xml:space="preserve"> </w:t>
      </w:r>
      <w:r>
        <w:t>circumstances.</w:t>
      </w:r>
    </w:p>
    <w:p w14:paraId="0B8CF694" w14:textId="77777777" w:rsidR="0043371D" w:rsidRDefault="0043371D" w:rsidP="0043371D">
      <w:pPr>
        <w:pStyle w:val="BodyText"/>
        <w:spacing w:line="248" w:lineRule="exact"/>
        <w:ind w:left="426" w:right="1064"/>
      </w:pPr>
    </w:p>
    <w:p w14:paraId="77986398" w14:textId="77777777" w:rsidR="004D1FA5" w:rsidRDefault="004D1FA5" w:rsidP="004D1FA5">
      <w:pPr>
        <w:pStyle w:val="BodyText"/>
        <w:spacing w:line="248" w:lineRule="exact"/>
        <w:ind w:left="426" w:right="1064"/>
      </w:pPr>
      <w:r>
        <w:rPr>
          <w:b/>
          <w:bCs/>
          <w:sz w:val="28"/>
          <w:szCs w:val="28"/>
        </w:rPr>
        <w:t>Address for courier/Speed post</w:t>
      </w:r>
      <w:r>
        <w:t xml:space="preserve">: </w:t>
      </w:r>
    </w:p>
    <w:p w14:paraId="2C31B030" w14:textId="77777777" w:rsidR="004D1FA5" w:rsidRDefault="004D1FA5" w:rsidP="004D1FA5">
      <w:pPr>
        <w:pStyle w:val="BodyText"/>
        <w:spacing w:line="248" w:lineRule="exact"/>
        <w:ind w:left="426" w:right="1064"/>
      </w:pPr>
      <w:proofErr w:type="spellStart"/>
      <w:r>
        <w:t>CytoGene</w:t>
      </w:r>
      <w:proofErr w:type="spellEnd"/>
      <w:r>
        <w:t xml:space="preserve"> Research and Development </w:t>
      </w:r>
    </w:p>
    <w:p w14:paraId="0940DF8F" w14:textId="70D14A38" w:rsidR="004D1FA5" w:rsidRDefault="004D1FA5" w:rsidP="004D1FA5">
      <w:pPr>
        <w:pStyle w:val="BodyText"/>
        <w:spacing w:line="248" w:lineRule="exact"/>
        <w:ind w:left="426" w:right="1064"/>
      </w:pPr>
      <w:r>
        <w:t xml:space="preserve">KH-21/1D, Balaji </w:t>
      </w:r>
      <w:proofErr w:type="spellStart"/>
      <w:r>
        <w:t>Vihar</w:t>
      </w:r>
      <w:proofErr w:type="spellEnd"/>
      <w:r>
        <w:t xml:space="preserve">, </w:t>
      </w:r>
      <w:proofErr w:type="spellStart"/>
      <w:r>
        <w:t>Jankipuram</w:t>
      </w:r>
      <w:proofErr w:type="spellEnd"/>
      <w:r>
        <w:t xml:space="preserve"> Extension, </w:t>
      </w:r>
      <w:r>
        <w:br/>
        <w:t>Lucknow – 2260</w:t>
      </w:r>
      <w:r w:rsidR="00E23D37">
        <w:t>3</w:t>
      </w:r>
      <w:r>
        <w:t>1 (U.P.)</w:t>
      </w:r>
    </w:p>
    <w:p w14:paraId="18CD1451" w14:textId="77777777" w:rsidR="004D1FA5" w:rsidRDefault="004D1FA5" w:rsidP="004D1FA5">
      <w:pPr>
        <w:pStyle w:val="BodyText"/>
        <w:spacing w:line="248" w:lineRule="exact"/>
        <w:ind w:left="426" w:right="1064"/>
      </w:pPr>
      <w:r>
        <w:t>Landmark: Rock Garden Marriage Lawn</w:t>
      </w:r>
    </w:p>
    <w:p w14:paraId="0E913714" w14:textId="77777777" w:rsidR="004D1FA5" w:rsidRDefault="004D1FA5" w:rsidP="004D1FA5">
      <w:pPr>
        <w:pStyle w:val="BodyText"/>
        <w:spacing w:line="248" w:lineRule="exact"/>
        <w:ind w:left="426" w:right="1064"/>
      </w:pPr>
      <w:r>
        <w:t>Contact No.: 7703092222</w:t>
      </w:r>
    </w:p>
    <w:p w14:paraId="5CC3DAB4" w14:textId="77777777" w:rsidR="0043371D" w:rsidRDefault="0043371D" w:rsidP="0043371D">
      <w:pPr>
        <w:pStyle w:val="BodyText"/>
        <w:rPr>
          <w:sz w:val="24"/>
        </w:rPr>
      </w:pPr>
    </w:p>
    <w:p w14:paraId="60AA23CC" w14:textId="77777777" w:rsidR="0043371D" w:rsidRDefault="0043371D" w:rsidP="0043371D">
      <w:pPr>
        <w:pStyle w:val="BodyText"/>
        <w:spacing w:before="11"/>
        <w:rPr>
          <w:sz w:val="21"/>
        </w:rPr>
      </w:pPr>
    </w:p>
    <w:p w14:paraId="7A2C4556" w14:textId="77777777" w:rsidR="0043371D" w:rsidRDefault="0043371D" w:rsidP="0043371D">
      <w:pPr>
        <w:pStyle w:val="BodyText"/>
        <w:spacing w:before="11"/>
        <w:rPr>
          <w:sz w:val="21"/>
        </w:rPr>
      </w:pPr>
    </w:p>
    <w:p w14:paraId="0F6CFA98" w14:textId="77777777" w:rsidR="0043371D" w:rsidRDefault="0043371D" w:rsidP="0043371D">
      <w:pPr>
        <w:pStyle w:val="BodyText"/>
        <w:tabs>
          <w:tab w:val="left" w:pos="5140"/>
        </w:tabs>
        <w:ind w:left="426"/>
      </w:pPr>
      <w:r>
        <w:t>Name 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Candidate:</w:t>
      </w:r>
      <w:r>
        <w:tab/>
        <w:t xml:space="preserve">                    Signature</w:t>
      </w:r>
    </w:p>
    <w:p w14:paraId="62D6408E" w14:textId="77777777" w:rsidR="0043371D" w:rsidRDefault="0043371D" w:rsidP="0043371D">
      <w:pPr>
        <w:pStyle w:val="BodyText"/>
        <w:ind w:left="426"/>
        <w:rPr>
          <w:sz w:val="24"/>
        </w:rPr>
      </w:pPr>
    </w:p>
    <w:p w14:paraId="50776F49" w14:textId="77777777" w:rsidR="0043371D" w:rsidRDefault="0043371D" w:rsidP="0043371D">
      <w:pPr>
        <w:pStyle w:val="BodyText"/>
        <w:ind w:left="426"/>
        <w:rPr>
          <w:sz w:val="24"/>
        </w:rPr>
      </w:pPr>
    </w:p>
    <w:p w14:paraId="10F52C59" w14:textId="77777777" w:rsidR="0043371D" w:rsidRDefault="0043371D" w:rsidP="0043371D">
      <w:pPr>
        <w:pStyle w:val="BodyText"/>
        <w:spacing w:before="6"/>
        <w:ind w:left="426"/>
        <w:rPr>
          <w:sz w:val="23"/>
        </w:rPr>
      </w:pPr>
    </w:p>
    <w:p w14:paraId="28B30A3B" w14:textId="77777777" w:rsidR="0043371D" w:rsidRDefault="0043371D" w:rsidP="0043371D">
      <w:pPr>
        <w:tabs>
          <w:tab w:val="left" w:pos="5140"/>
        </w:tabs>
        <w:ind w:left="426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 xml:space="preserve">                   Date:</w:t>
      </w:r>
    </w:p>
    <w:p w14:paraId="5FC74D18" w14:textId="798FAF4D" w:rsidR="00D52EE2" w:rsidRPr="00D52EE2" w:rsidRDefault="00D52EE2" w:rsidP="00451988">
      <w:pPr>
        <w:pStyle w:val="BodyText"/>
        <w:spacing w:line="248" w:lineRule="exact"/>
        <w:ind w:right="1064"/>
      </w:pPr>
    </w:p>
    <w:sectPr w:rsidR="00D52EE2" w:rsidRPr="00D52EE2" w:rsidSect="00391208">
      <w:headerReference w:type="default" r:id="rId8"/>
      <w:footerReference w:type="even" r:id="rId9"/>
      <w:footerReference w:type="default" r:id="rId10"/>
      <w:pgSz w:w="12240" w:h="15840"/>
      <w:pgMar w:top="1280" w:right="1440" w:bottom="851" w:left="166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C80" w14:textId="77777777" w:rsidR="00C04AF8" w:rsidRDefault="00C04AF8">
      <w:r>
        <w:separator/>
      </w:r>
    </w:p>
  </w:endnote>
  <w:endnote w:type="continuationSeparator" w:id="0">
    <w:p w14:paraId="20F85A09" w14:textId="77777777" w:rsidR="00C04AF8" w:rsidRDefault="00C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4184320"/>
      <w:docPartObj>
        <w:docPartGallery w:val="Page Numbers (Bottom of Page)"/>
        <w:docPartUnique/>
      </w:docPartObj>
    </w:sdtPr>
    <w:sdtContent>
      <w:p w14:paraId="79AEA6C4" w14:textId="180443A2" w:rsidR="00F150A4" w:rsidRDefault="00F150A4" w:rsidP="000959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541DBC" w14:textId="77777777" w:rsidR="00F150A4" w:rsidRDefault="00F150A4" w:rsidP="00F150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9650578"/>
      <w:docPartObj>
        <w:docPartGallery w:val="Page Numbers (Bottom of Page)"/>
        <w:docPartUnique/>
      </w:docPartObj>
    </w:sdtPr>
    <w:sdtContent>
      <w:p w14:paraId="5276DC2D" w14:textId="5C5E0CAC" w:rsidR="00F150A4" w:rsidRDefault="00F150A4" w:rsidP="000959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75175E" w14:textId="292A53B8" w:rsidR="004D1FA5" w:rsidRDefault="004D1FA5" w:rsidP="004D1FA5">
    <w:pPr>
      <w:jc w:val="center"/>
    </w:pPr>
    <w:r>
      <w:t>Rev:0</w:t>
    </w:r>
    <w:r w:rsidR="00D01869">
      <w:t>3</w:t>
    </w:r>
  </w:p>
  <w:p w14:paraId="7E8B18D8" w14:textId="430A7BAD" w:rsidR="00CB297D" w:rsidRDefault="00CB297D" w:rsidP="00F150A4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4D12" w14:textId="77777777" w:rsidR="00C04AF8" w:rsidRDefault="00C04AF8">
      <w:r>
        <w:separator/>
      </w:r>
    </w:p>
  </w:footnote>
  <w:footnote w:type="continuationSeparator" w:id="0">
    <w:p w14:paraId="550418C5" w14:textId="77777777" w:rsidR="00C04AF8" w:rsidRDefault="00C0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5145" w14:textId="712765CF" w:rsidR="009A5856" w:rsidRDefault="009A5856">
    <w:pPr>
      <w:pStyle w:val="Header"/>
    </w:pPr>
  </w:p>
  <w:p w14:paraId="0F79B7C1" w14:textId="4B8B1CD6" w:rsidR="009A5856" w:rsidRDefault="009A5856">
    <w:pPr>
      <w:pStyle w:val="Header"/>
    </w:pPr>
  </w:p>
  <w:p w14:paraId="32DE20A6" w14:textId="057A58B5" w:rsidR="009A5856" w:rsidRDefault="009A5856" w:rsidP="009A5856">
    <w:pPr>
      <w:pStyle w:val="Header"/>
      <w:jc w:val="right"/>
    </w:pPr>
    <w:r>
      <w:t>SA</w:t>
    </w:r>
    <w:r w:rsidR="00DA797D"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1EE"/>
    <w:multiLevelType w:val="hybridMultilevel"/>
    <w:tmpl w:val="29AAE414"/>
    <w:lvl w:ilvl="0" w:tplc="682E0A20">
      <w:start w:val="1"/>
      <w:numFmt w:val="decimal"/>
      <w:lvlText w:val="%1."/>
      <w:lvlJc w:val="left"/>
      <w:pPr>
        <w:ind w:left="887" w:hanging="676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E110BAB0">
      <w:numFmt w:val="bullet"/>
      <w:lvlText w:val="•"/>
      <w:lvlJc w:val="left"/>
      <w:pPr>
        <w:ind w:left="1706" w:hanging="676"/>
      </w:pPr>
      <w:rPr>
        <w:rFonts w:hint="default"/>
        <w:lang w:val="en-US" w:eastAsia="en-US" w:bidi="ar-SA"/>
      </w:rPr>
    </w:lvl>
    <w:lvl w:ilvl="2" w:tplc="9B0A6064">
      <w:numFmt w:val="bullet"/>
      <w:lvlText w:val="•"/>
      <w:lvlJc w:val="left"/>
      <w:pPr>
        <w:ind w:left="2532" w:hanging="676"/>
      </w:pPr>
      <w:rPr>
        <w:rFonts w:hint="default"/>
        <w:lang w:val="en-US" w:eastAsia="en-US" w:bidi="ar-SA"/>
      </w:rPr>
    </w:lvl>
    <w:lvl w:ilvl="3" w:tplc="311C68B8">
      <w:numFmt w:val="bullet"/>
      <w:lvlText w:val="•"/>
      <w:lvlJc w:val="left"/>
      <w:pPr>
        <w:ind w:left="3358" w:hanging="676"/>
      </w:pPr>
      <w:rPr>
        <w:rFonts w:hint="default"/>
        <w:lang w:val="en-US" w:eastAsia="en-US" w:bidi="ar-SA"/>
      </w:rPr>
    </w:lvl>
    <w:lvl w:ilvl="4" w:tplc="C8529FCA">
      <w:numFmt w:val="bullet"/>
      <w:lvlText w:val="•"/>
      <w:lvlJc w:val="left"/>
      <w:pPr>
        <w:ind w:left="4184" w:hanging="676"/>
      </w:pPr>
      <w:rPr>
        <w:rFonts w:hint="default"/>
        <w:lang w:val="en-US" w:eastAsia="en-US" w:bidi="ar-SA"/>
      </w:rPr>
    </w:lvl>
    <w:lvl w:ilvl="5" w:tplc="8FDC987A">
      <w:numFmt w:val="bullet"/>
      <w:lvlText w:val="•"/>
      <w:lvlJc w:val="left"/>
      <w:pPr>
        <w:ind w:left="5010" w:hanging="676"/>
      </w:pPr>
      <w:rPr>
        <w:rFonts w:hint="default"/>
        <w:lang w:val="en-US" w:eastAsia="en-US" w:bidi="ar-SA"/>
      </w:rPr>
    </w:lvl>
    <w:lvl w:ilvl="6" w:tplc="ECC4B4CC">
      <w:numFmt w:val="bullet"/>
      <w:lvlText w:val="•"/>
      <w:lvlJc w:val="left"/>
      <w:pPr>
        <w:ind w:left="5836" w:hanging="676"/>
      </w:pPr>
      <w:rPr>
        <w:rFonts w:hint="default"/>
        <w:lang w:val="en-US" w:eastAsia="en-US" w:bidi="ar-SA"/>
      </w:rPr>
    </w:lvl>
    <w:lvl w:ilvl="7" w:tplc="6D84CE34">
      <w:numFmt w:val="bullet"/>
      <w:lvlText w:val="•"/>
      <w:lvlJc w:val="left"/>
      <w:pPr>
        <w:ind w:left="6662" w:hanging="676"/>
      </w:pPr>
      <w:rPr>
        <w:rFonts w:hint="default"/>
        <w:lang w:val="en-US" w:eastAsia="en-US" w:bidi="ar-SA"/>
      </w:rPr>
    </w:lvl>
    <w:lvl w:ilvl="8" w:tplc="5F56056C">
      <w:numFmt w:val="bullet"/>
      <w:lvlText w:val="•"/>
      <w:lvlJc w:val="left"/>
      <w:pPr>
        <w:ind w:left="7488" w:hanging="676"/>
      </w:pPr>
      <w:rPr>
        <w:rFonts w:hint="default"/>
        <w:lang w:val="en-US" w:eastAsia="en-US" w:bidi="ar-SA"/>
      </w:rPr>
    </w:lvl>
  </w:abstractNum>
  <w:abstractNum w:abstractNumId="1" w15:restartNumberingAfterBreak="0">
    <w:nsid w:val="083B7252"/>
    <w:multiLevelType w:val="hybridMultilevel"/>
    <w:tmpl w:val="E39C6554"/>
    <w:lvl w:ilvl="0" w:tplc="1A4A093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203B2"/>
    <w:multiLevelType w:val="hybridMultilevel"/>
    <w:tmpl w:val="BFB4E8BC"/>
    <w:lvl w:ilvl="0" w:tplc="333029DE">
      <w:numFmt w:val="bullet"/>
      <w:lvlText w:val=""/>
      <w:lvlJc w:val="left"/>
      <w:pPr>
        <w:ind w:left="715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8C4D7BE">
      <w:numFmt w:val="bullet"/>
      <w:lvlText w:val="•"/>
      <w:lvlJc w:val="left"/>
      <w:pPr>
        <w:ind w:left="1624" w:hanging="341"/>
      </w:pPr>
      <w:rPr>
        <w:lang w:val="en-US" w:eastAsia="en-US" w:bidi="ar-SA"/>
      </w:rPr>
    </w:lvl>
    <w:lvl w:ilvl="2" w:tplc="51FCA8BE">
      <w:numFmt w:val="bullet"/>
      <w:lvlText w:val="•"/>
      <w:lvlJc w:val="left"/>
      <w:pPr>
        <w:ind w:left="2528" w:hanging="341"/>
      </w:pPr>
      <w:rPr>
        <w:lang w:val="en-US" w:eastAsia="en-US" w:bidi="ar-SA"/>
      </w:rPr>
    </w:lvl>
    <w:lvl w:ilvl="3" w:tplc="25C8D5B2">
      <w:numFmt w:val="bullet"/>
      <w:lvlText w:val="•"/>
      <w:lvlJc w:val="left"/>
      <w:pPr>
        <w:ind w:left="3432" w:hanging="341"/>
      </w:pPr>
      <w:rPr>
        <w:lang w:val="en-US" w:eastAsia="en-US" w:bidi="ar-SA"/>
      </w:rPr>
    </w:lvl>
    <w:lvl w:ilvl="4" w:tplc="B8E4824C">
      <w:numFmt w:val="bullet"/>
      <w:lvlText w:val="•"/>
      <w:lvlJc w:val="left"/>
      <w:pPr>
        <w:ind w:left="4336" w:hanging="341"/>
      </w:pPr>
      <w:rPr>
        <w:lang w:val="en-US" w:eastAsia="en-US" w:bidi="ar-SA"/>
      </w:rPr>
    </w:lvl>
    <w:lvl w:ilvl="5" w:tplc="0A9C636A">
      <w:numFmt w:val="bullet"/>
      <w:lvlText w:val="•"/>
      <w:lvlJc w:val="left"/>
      <w:pPr>
        <w:ind w:left="5240" w:hanging="341"/>
      </w:pPr>
      <w:rPr>
        <w:lang w:val="en-US" w:eastAsia="en-US" w:bidi="ar-SA"/>
      </w:rPr>
    </w:lvl>
    <w:lvl w:ilvl="6" w:tplc="460A560E">
      <w:numFmt w:val="bullet"/>
      <w:lvlText w:val="•"/>
      <w:lvlJc w:val="left"/>
      <w:pPr>
        <w:ind w:left="6144" w:hanging="341"/>
      </w:pPr>
      <w:rPr>
        <w:lang w:val="en-US" w:eastAsia="en-US" w:bidi="ar-SA"/>
      </w:rPr>
    </w:lvl>
    <w:lvl w:ilvl="7" w:tplc="CE1EFF52">
      <w:numFmt w:val="bullet"/>
      <w:lvlText w:val="•"/>
      <w:lvlJc w:val="left"/>
      <w:pPr>
        <w:ind w:left="7048" w:hanging="341"/>
      </w:pPr>
      <w:rPr>
        <w:lang w:val="en-US" w:eastAsia="en-US" w:bidi="ar-SA"/>
      </w:rPr>
    </w:lvl>
    <w:lvl w:ilvl="8" w:tplc="8C4CCDBA">
      <w:numFmt w:val="bullet"/>
      <w:lvlText w:val="•"/>
      <w:lvlJc w:val="left"/>
      <w:pPr>
        <w:ind w:left="7952" w:hanging="341"/>
      </w:pPr>
      <w:rPr>
        <w:lang w:val="en-US" w:eastAsia="en-US" w:bidi="ar-SA"/>
      </w:rPr>
    </w:lvl>
  </w:abstractNum>
  <w:abstractNum w:abstractNumId="3" w15:restartNumberingAfterBreak="0">
    <w:nsid w:val="6848525C"/>
    <w:multiLevelType w:val="hybridMultilevel"/>
    <w:tmpl w:val="CCF8D484"/>
    <w:lvl w:ilvl="0" w:tplc="5E6E1DB4">
      <w:numFmt w:val="bullet"/>
      <w:lvlText w:val=""/>
      <w:lvlJc w:val="left"/>
      <w:pPr>
        <w:ind w:left="612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BDE9254">
      <w:numFmt w:val="bullet"/>
      <w:lvlText w:val="•"/>
      <w:lvlJc w:val="left"/>
      <w:pPr>
        <w:ind w:left="1472" w:hanging="339"/>
      </w:pPr>
      <w:rPr>
        <w:rFonts w:hint="default"/>
        <w:lang w:val="en-US" w:eastAsia="en-US" w:bidi="ar-SA"/>
      </w:rPr>
    </w:lvl>
    <w:lvl w:ilvl="2" w:tplc="38928806">
      <w:numFmt w:val="bullet"/>
      <w:lvlText w:val="•"/>
      <w:lvlJc w:val="left"/>
      <w:pPr>
        <w:ind w:left="2324" w:hanging="339"/>
      </w:pPr>
      <w:rPr>
        <w:rFonts w:hint="default"/>
        <w:lang w:val="en-US" w:eastAsia="en-US" w:bidi="ar-SA"/>
      </w:rPr>
    </w:lvl>
    <w:lvl w:ilvl="3" w:tplc="EF94C8EE">
      <w:numFmt w:val="bullet"/>
      <w:lvlText w:val="•"/>
      <w:lvlJc w:val="left"/>
      <w:pPr>
        <w:ind w:left="3176" w:hanging="339"/>
      </w:pPr>
      <w:rPr>
        <w:rFonts w:hint="default"/>
        <w:lang w:val="en-US" w:eastAsia="en-US" w:bidi="ar-SA"/>
      </w:rPr>
    </w:lvl>
    <w:lvl w:ilvl="4" w:tplc="DF6E112A">
      <w:numFmt w:val="bullet"/>
      <w:lvlText w:val="•"/>
      <w:lvlJc w:val="left"/>
      <w:pPr>
        <w:ind w:left="4028" w:hanging="339"/>
      </w:pPr>
      <w:rPr>
        <w:rFonts w:hint="default"/>
        <w:lang w:val="en-US" w:eastAsia="en-US" w:bidi="ar-SA"/>
      </w:rPr>
    </w:lvl>
    <w:lvl w:ilvl="5" w:tplc="D0CEEE22">
      <w:numFmt w:val="bullet"/>
      <w:lvlText w:val="•"/>
      <w:lvlJc w:val="left"/>
      <w:pPr>
        <w:ind w:left="4880" w:hanging="339"/>
      </w:pPr>
      <w:rPr>
        <w:rFonts w:hint="default"/>
        <w:lang w:val="en-US" w:eastAsia="en-US" w:bidi="ar-SA"/>
      </w:rPr>
    </w:lvl>
    <w:lvl w:ilvl="6" w:tplc="153AB3F2">
      <w:numFmt w:val="bullet"/>
      <w:lvlText w:val="•"/>
      <w:lvlJc w:val="left"/>
      <w:pPr>
        <w:ind w:left="5732" w:hanging="339"/>
      </w:pPr>
      <w:rPr>
        <w:rFonts w:hint="default"/>
        <w:lang w:val="en-US" w:eastAsia="en-US" w:bidi="ar-SA"/>
      </w:rPr>
    </w:lvl>
    <w:lvl w:ilvl="7" w:tplc="E5B88788">
      <w:numFmt w:val="bullet"/>
      <w:lvlText w:val="•"/>
      <w:lvlJc w:val="left"/>
      <w:pPr>
        <w:ind w:left="6584" w:hanging="339"/>
      </w:pPr>
      <w:rPr>
        <w:rFonts w:hint="default"/>
        <w:lang w:val="en-US" w:eastAsia="en-US" w:bidi="ar-SA"/>
      </w:rPr>
    </w:lvl>
    <w:lvl w:ilvl="8" w:tplc="00587C40">
      <w:numFmt w:val="bullet"/>
      <w:lvlText w:val="•"/>
      <w:lvlJc w:val="left"/>
      <w:pPr>
        <w:ind w:left="7436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7F1D4E46"/>
    <w:multiLevelType w:val="hybridMultilevel"/>
    <w:tmpl w:val="D8CC9364"/>
    <w:lvl w:ilvl="0" w:tplc="0C3E0B4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33441">
    <w:abstractNumId w:val="3"/>
  </w:num>
  <w:num w:numId="2" w16cid:durableId="617949935">
    <w:abstractNumId w:val="0"/>
  </w:num>
  <w:num w:numId="3" w16cid:durableId="406651930">
    <w:abstractNumId w:val="4"/>
  </w:num>
  <w:num w:numId="4" w16cid:durableId="1595437948">
    <w:abstractNumId w:val="1"/>
  </w:num>
  <w:num w:numId="5" w16cid:durableId="147174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D"/>
    <w:rsid w:val="000C28ED"/>
    <w:rsid w:val="00155D3A"/>
    <w:rsid w:val="001B2A2C"/>
    <w:rsid w:val="001B4585"/>
    <w:rsid w:val="001C441E"/>
    <w:rsid w:val="001D43FA"/>
    <w:rsid w:val="002434F9"/>
    <w:rsid w:val="002D7C0E"/>
    <w:rsid w:val="00313F51"/>
    <w:rsid w:val="00314711"/>
    <w:rsid w:val="00391208"/>
    <w:rsid w:val="003D6653"/>
    <w:rsid w:val="00415046"/>
    <w:rsid w:val="0043371D"/>
    <w:rsid w:val="00451988"/>
    <w:rsid w:val="0046205D"/>
    <w:rsid w:val="004B273B"/>
    <w:rsid w:val="004D1FA5"/>
    <w:rsid w:val="004E7946"/>
    <w:rsid w:val="005012E2"/>
    <w:rsid w:val="00502BDA"/>
    <w:rsid w:val="005574D9"/>
    <w:rsid w:val="005747C9"/>
    <w:rsid w:val="005E4C1C"/>
    <w:rsid w:val="00601A5B"/>
    <w:rsid w:val="00614F3D"/>
    <w:rsid w:val="006612E5"/>
    <w:rsid w:val="00664624"/>
    <w:rsid w:val="00692D0B"/>
    <w:rsid w:val="006D4129"/>
    <w:rsid w:val="00776B03"/>
    <w:rsid w:val="00792048"/>
    <w:rsid w:val="00840785"/>
    <w:rsid w:val="008A79D7"/>
    <w:rsid w:val="008E61FA"/>
    <w:rsid w:val="00936CB0"/>
    <w:rsid w:val="00940F7A"/>
    <w:rsid w:val="00990162"/>
    <w:rsid w:val="009A5856"/>
    <w:rsid w:val="009F77F1"/>
    <w:rsid w:val="00AD2B11"/>
    <w:rsid w:val="00AE3060"/>
    <w:rsid w:val="00B21E21"/>
    <w:rsid w:val="00BB33B1"/>
    <w:rsid w:val="00C04AF8"/>
    <w:rsid w:val="00C42661"/>
    <w:rsid w:val="00C62067"/>
    <w:rsid w:val="00CB297D"/>
    <w:rsid w:val="00D01869"/>
    <w:rsid w:val="00D52EE2"/>
    <w:rsid w:val="00DA797D"/>
    <w:rsid w:val="00DC1BA8"/>
    <w:rsid w:val="00E220BF"/>
    <w:rsid w:val="00E23D37"/>
    <w:rsid w:val="00E55E47"/>
    <w:rsid w:val="00ED6020"/>
    <w:rsid w:val="00F017C8"/>
    <w:rsid w:val="00F150A4"/>
    <w:rsid w:val="00F65EFA"/>
    <w:rsid w:val="00FD481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12B6"/>
  <w15:docId w15:val="{0992B29C-8C29-2447-A813-06857DD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1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12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1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4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C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4C1C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585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/>
    </w:rPr>
  </w:style>
  <w:style w:type="character" w:styleId="PageNumber">
    <w:name w:val="page number"/>
    <w:basedOn w:val="DefaultParagraphFont"/>
    <w:uiPriority w:val="99"/>
    <w:semiHidden/>
    <w:unhideWhenUsed/>
    <w:rsid w:val="00F150A4"/>
  </w:style>
  <w:style w:type="character" w:customStyle="1" w:styleId="Heading3Char">
    <w:name w:val="Heading 3 Char"/>
    <w:basedOn w:val="DefaultParagraphFont"/>
    <w:link w:val="Heading3"/>
    <w:uiPriority w:val="9"/>
    <w:semiHidden/>
    <w:rsid w:val="006D41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34F9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337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s@cytogene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20</cp:revision>
  <dcterms:created xsi:type="dcterms:W3CDTF">2021-09-21T10:10:00Z</dcterms:created>
  <dcterms:modified xsi:type="dcterms:W3CDTF">2025-03-12T05:32:00Z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GdPicture Managed PDF Plugin</vt:lpwstr>
  </property>
  <property fmtid="{D5CDD505-2E9C-101B-9397-08002B2CF9AE}" pid="4" name="LastSaved">
    <vt:filetime>2021-08-26T00:00:00Z</vt:filetime>
  </property>
</Properties>
</file>